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7B8E" w14:textId="77777777"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14:paraId="2832CFC0" w14:textId="77777777" w:rsidR="003670C3" w:rsidRPr="003670C3" w:rsidRDefault="005F3F2E" w:rsidP="003670C3">
      <w:pPr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Партизанск Приморского </w:t>
      </w:r>
      <w:r w:rsidR="00A75A54" w:rsidRPr="003670C3">
        <w:rPr>
          <w:rFonts w:ascii="Times New Roman" w:hAnsi="Times New Roman" w:cs="Times New Roman"/>
          <w:sz w:val="24"/>
          <w:szCs w:val="24"/>
        </w:rPr>
        <w:t xml:space="preserve">края  </w:t>
      </w:r>
      <w:r w:rsidR="003670C3" w:rsidRPr="003670C3">
        <w:rPr>
          <w:rFonts w:ascii="Times New Roman" w:hAnsi="Times New Roman" w:cs="Times New Roman"/>
          <w:sz w:val="24"/>
          <w:szCs w:val="24"/>
        </w:rPr>
        <w:t>от 06 февраля 2026 года № 179-па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670C3" w:rsidRPr="003670C3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запад относительно ориентира. Почтовый адрес ориентира: Российская Федерация, Приморский край, муниципальный округ город Партизанск, г. Партизанск, ул. Н.А. Крылова, д. 7. Площадь земельного </w:t>
      </w:r>
      <w:proofErr w:type="gramStart"/>
      <w:r w:rsidR="003670C3" w:rsidRPr="003670C3">
        <w:rPr>
          <w:rFonts w:ascii="Times New Roman" w:hAnsi="Times New Roman" w:cs="Times New Roman"/>
          <w:sz w:val="24"/>
          <w:szCs w:val="24"/>
        </w:rPr>
        <w:t>участка  600</w:t>
      </w:r>
      <w:proofErr w:type="gramEnd"/>
      <w:r w:rsidR="003670C3" w:rsidRPr="003670C3">
        <w:rPr>
          <w:rFonts w:ascii="Times New Roman" w:hAnsi="Times New Roman" w:cs="Times New Roman"/>
          <w:sz w:val="24"/>
          <w:szCs w:val="24"/>
        </w:rPr>
        <w:t xml:space="preserve">  кв. м.</w:t>
      </w:r>
    </w:p>
    <w:p w14:paraId="728BD122" w14:textId="4058B046" w:rsidR="00703890" w:rsidRPr="00953996" w:rsidRDefault="00EF4D88" w:rsidP="003670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996">
        <w:rPr>
          <w:rFonts w:ascii="Times New Roman" w:hAnsi="Times New Roman" w:cs="Times New Roman"/>
          <w:sz w:val="24"/>
          <w:szCs w:val="24"/>
        </w:rPr>
        <w:t>З</w:t>
      </w:r>
      <w:r w:rsidR="002E3954" w:rsidRPr="00953996">
        <w:rPr>
          <w:rFonts w:ascii="Times New Roman" w:hAnsi="Times New Roman" w:cs="Times New Roman"/>
          <w:sz w:val="24"/>
          <w:szCs w:val="24"/>
        </w:rPr>
        <w:t>емельный  участок</w:t>
      </w:r>
      <w:proofErr w:type="gramEnd"/>
      <w:r w:rsidR="002E3954" w:rsidRPr="00953996">
        <w:rPr>
          <w:rFonts w:ascii="Times New Roman" w:hAnsi="Times New Roman" w:cs="Times New Roman"/>
          <w:sz w:val="24"/>
          <w:szCs w:val="24"/>
        </w:rPr>
        <w:t xml:space="preserve"> расположен в территориальной </w:t>
      </w:r>
      <w:r w:rsidR="002E395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3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зона размещения </w:t>
      </w:r>
      <w:r w:rsidR="002823E2" w:rsidRPr="00953996">
        <w:rPr>
          <w:rFonts w:ascii="Times New Roman" w:eastAsia="Times New Roman" w:hAnsi="Times New Roman" w:cs="Times New Roman"/>
          <w:sz w:val="24"/>
          <w:szCs w:val="24"/>
        </w:rPr>
        <w:t>физкультурно-спортивных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8E2F152" w14:textId="77777777"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14:paraId="3550CD40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EF0D4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14:paraId="3EC9FA63" w14:textId="4A4089E4"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Партизанск </w:t>
      </w:r>
      <w:r w:rsidRPr="006E70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D4724" w:rsidRPr="000D4724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0D4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724" w:rsidRPr="000D4724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0D472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0D472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D4724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15595" w:rsidRPr="000D472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D47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0D4724" w:rsidRPr="000D4724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0D4724">
        <w:rPr>
          <w:rFonts w:ascii="Times New Roman" w:eastAsia="Times New Roman" w:hAnsi="Times New Roman" w:cs="Times New Roman"/>
          <w:sz w:val="24"/>
          <w:szCs w:val="24"/>
        </w:rPr>
        <w:t>-пг</w:t>
      </w:r>
      <w:r w:rsidRPr="002C60D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C60D2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о предоставлении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Партизанск Приморского края».</w:t>
      </w:r>
    </w:p>
    <w:p w14:paraId="65978E17" w14:textId="77777777" w:rsidR="006E31C1" w:rsidRPr="00953996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F84D" w14:textId="77777777"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6C63AF" w14:textId="77777777"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13915E0" w14:textId="77777777"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6093979" w14:textId="77777777"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E9D9E" w14:textId="77777777"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14:paraId="4F2174E3" w14:textId="77777777"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E150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2C9DBAD" w14:textId="77777777"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14:paraId="24FD5AC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69089D1" w14:textId="77777777"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3E4A1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66B5D4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14:paraId="115A487B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14:paraId="4F9B4E94" w14:textId="77777777"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2270F0" w14:textId="77777777" w:rsidR="005E2AAE" w:rsidRPr="00953996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3739E" w14:textId="77777777"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87325E" w14:textId="77777777"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14:paraId="51A3FBF1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52472" w14:textId="77777777"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2AAE" w:rsidRPr="00953996">
        <w:rPr>
          <w:rFonts w:ascii="Times New Roman" w:hAnsi="Times New Roman" w:cs="Times New Roman"/>
          <w:sz w:val="24"/>
          <w:szCs w:val="24"/>
        </w:rPr>
        <w:t>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DF5D" w14:textId="77777777"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14:paraId="3FACC43C" w14:textId="0E163C24"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hAnsi="Times New Roman" w:cs="Times New Roman"/>
          <w:sz w:val="24"/>
          <w:szCs w:val="24"/>
        </w:rPr>
        <w:t>18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27</w:t>
      </w:r>
      <w:r w:rsidR="00414E6D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="009D4592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61F0F648" w14:textId="77777777" w:rsidR="00CF681A" w:rsidRPr="00953996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502BE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AE7240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5D83FF" w14:textId="77777777"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14:paraId="3E9D9F9C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14:paraId="4000F292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14:paraId="7F66AF2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159EBB2" w14:textId="77777777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14:paraId="11B3C9A2" w14:textId="6EE0FC29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lastRenderedPageBreak/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903173">
        <w:rPr>
          <w:rFonts w:ascii="Times New Roman" w:hAnsi="Times New Roman" w:cs="Times New Roman"/>
          <w:sz w:val="24"/>
          <w:szCs w:val="24"/>
        </w:rPr>
        <w:t>18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hAnsi="Times New Roman" w:cs="Times New Roman"/>
          <w:sz w:val="24"/>
          <w:szCs w:val="24"/>
        </w:rPr>
        <w:t>февраля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="00E90423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903173">
        <w:rPr>
          <w:rFonts w:ascii="Times New Roman" w:hAnsi="Times New Roman" w:cs="Times New Roman"/>
          <w:sz w:val="24"/>
          <w:szCs w:val="24"/>
        </w:rPr>
        <w:t>20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03173">
        <w:rPr>
          <w:rFonts w:ascii="Times New Roman" w:hAnsi="Times New Roman" w:cs="Times New Roman"/>
          <w:sz w:val="24"/>
          <w:szCs w:val="24"/>
        </w:rPr>
        <w:t>февраля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394B07A5" w14:textId="77777777" w:rsidR="00CF681A" w:rsidRPr="00953996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711CD6" w14:textId="77777777"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BF3B1" w14:textId="382BEABA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9222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1B83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5C709EBF" w14:textId="77777777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15DD" w:rsidRPr="009539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6F03B" w14:textId="77777777"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14:paraId="3EBB0863" w14:textId="77777777"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D8898" w14:textId="77777777" w:rsidR="005F3F2E" w:rsidRPr="00953996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E05C2" w14:textId="77777777"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FDBD0" w14:textId="77777777"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14:paraId="67408976" w14:textId="77777777"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4E2D">
        <w:rPr>
          <w:rFonts w:ascii="Times New Roman" w:eastAsia="Times New Roman" w:hAnsi="Times New Roman" w:cs="Times New Roman"/>
          <w:sz w:val="24"/>
          <w:szCs w:val="24"/>
        </w:rPr>
        <w:t>М.А.Толмачева</w:t>
      </w:r>
      <w:proofErr w:type="spellEnd"/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93C3" w14:textId="77777777"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0">
    <w:p w14:paraId="2A30247D" w14:textId="77777777"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57F9" w14:textId="77777777"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0">
    <w:p w14:paraId="11BFDC03" w14:textId="77777777"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27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541C"/>
    <w:rsid w:val="00090D43"/>
    <w:rsid w:val="000A596F"/>
    <w:rsid w:val="000D3F48"/>
    <w:rsid w:val="000D4724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71B8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C2856"/>
    <w:rsid w:val="00CD5223"/>
    <w:rsid w:val="00CD7AD6"/>
    <w:rsid w:val="00CF0448"/>
    <w:rsid w:val="00CF681A"/>
    <w:rsid w:val="00D87BBF"/>
    <w:rsid w:val="00D917FD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414FE"/>
    <w:rsid w:val="00F43829"/>
    <w:rsid w:val="00F508F0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F4C4"/>
  <w15:docId w15:val="{07BEF623-08CE-44FD-A7B9-D0BAD13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84</cp:revision>
  <cp:lastPrinted>2025-06-19T04:32:00Z</cp:lastPrinted>
  <dcterms:created xsi:type="dcterms:W3CDTF">2022-03-29T07:05:00Z</dcterms:created>
  <dcterms:modified xsi:type="dcterms:W3CDTF">2026-02-15T22:46:00Z</dcterms:modified>
</cp:coreProperties>
</file>