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195EA1" w:rsidRPr="00195EA1" w:rsidRDefault="00195EA1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Default="00195EA1" w:rsidP="00082B45"/>
    <w:p w:rsidR="00EA3F2F" w:rsidRDefault="00EA3F2F" w:rsidP="00082B45"/>
    <w:p w:rsidR="00195788" w:rsidRPr="00E35627" w:rsidRDefault="00E35627" w:rsidP="00082B45">
      <w:pPr>
        <w:rPr>
          <w:u w:val="single"/>
        </w:rPr>
      </w:pPr>
      <w:r>
        <w:rPr>
          <w:u w:val="single"/>
        </w:rPr>
        <w:t>02 сентября 2024 г.</w:t>
      </w:r>
      <w:r>
        <w:t xml:space="preserve">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>
        <w:rPr>
          <w:u w:val="single"/>
        </w:rPr>
        <w:t>№ 1470-па</w:t>
      </w:r>
    </w:p>
    <w:p w:rsidR="00195788" w:rsidRDefault="00195788" w:rsidP="00082B45"/>
    <w:p w:rsidR="00195788" w:rsidRDefault="00195788" w:rsidP="00082B45"/>
    <w:p w:rsidR="00847E50" w:rsidRDefault="00847E5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454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B83DA3" w:rsidRDefault="00DE5E3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терроризма и экстремизма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E33" w:rsidRDefault="00195EA1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 Партизанского городского округа»</w:t>
      </w:r>
      <w:r w:rsidR="00B83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Default="00195EA1" w:rsidP="00082B45">
      <w:pPr>
        <w:pStyle w:val="a5"/>
      </w:pPr>
    </w:p>
    <w:p w:rsidR="00082B45" w:rsidRDefault="00082B45" w:rsidP="00082B45">
      <w:pPr>
        <w:pStyle w:val="a5"/>
      </w:pPr>
    </w:p>
    <w:p w:rsidR="00195EA1" w:rsidRPr="00997BA7" w:rsidRDefault="00195EA1" w:rsidP="00EA3F2F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F9752C">
        <w:rPr>
          <w:sz w:val="28"/>
          <w:szCs w:val="28"/>
        </w:rPr>
        <w:t>В соответствии с Федеральным</w:t>
      </w:r>
      <w:r w:rsidR="00EA3F2F">
        <w:rPr>
          <w:sz w:val="28"/>
          <w:szCs w:val="28"/>
        </w:rPr>
        <w:t>и законами</w:t>
      </w:r>
      <w:r w:rsidRPr="00F9752C">
        <w:rPr>
          <w:sz w:val="28"/>
          <w:szCs w:val="28"/>
        </w:rPr>
        <w:t xml:space="preserve"> </w:t>
      </w:r>
      <w:r w:rsidR="00EA3F2F">
        <w:rPr>
          <w:sz w:val="28"/>
          <w:szCs w:val="28"/>
        </w:rPr>
        <w:t>от 25.07.2002 № 114-ФЗ «</w:t>
      </w:r>
      <w:r w:rsidR="000E5CF8" w:rsidRPr="000E5CF8">
        <w:rPr>
          <w:sz w:val="28"/>
          <w:szCs w:val="28"/>
        </w:rPr>
        <w:t>О противодейст</w:t>
      </w:r>
      <w:r w:rsidR="00EA3F2F">
        <w:rPr>
          <w:sz w:val="28"/>
          <w:szCs w:val="28"/>
        </w:rPr>
        <w:t>вии экстремистской деятельности»</w:t>
      </w:r>
      <w:r w:rsidR="000E5CF8">
        <w:rPr>
          <w:sz w:val="28"/>
          <w:szCs w:val="28"/>
        </w:rPr>
        <w:t xml:space="preserve">, </w:t>
      </w:r>
      <w:r w:rsidRPr="00F9752C">
        <w:rPr>
          <w:sz w:val="28"/>
          <w:szCs w:val="28"/>
        </w:rPr>
        <w:t xml:space="preserve">от </w:t>
      </w:r>
      <w:r w:rsidR="00104F04">
        <w:rPr>
          <w:sz w:val="28"/>
          <w:szCs w:val="28"/>
        </w:rPr>
        <w:t>06</w:t>
      </w:r>
      <w:r w:rsidR="00EA3F2F">
        <w:rPr>
          <w:sz w:val="28"/>
          <w:szCs w:val="28"/>
        </w:rPr>
        <w:t>.03.</w:t>
      </w:r>
      <w:r w:rsidR="00104F04">
        <w:rPr>
          <w:sz w:val="28"/>
          <w:szCs w:val="28"/>
        </w:rPr>
        <w:t>2006</w:t>
      </w:r>
      <w:r w:rsidR="00EA3F2F">
        <w:rPr>
          <w:sz w:val="28"/>
          <w:szCs w:val="28"/>
        </w:rPr>
        <w:t xml:space="preserve"> </w:t>
      </w:r>
      <w:r w:rsidRPr="00F9752C">
        <w:rPr>
          <w:sz w:val="28"/>
          <w:szCs w:val="28"/>
        </w:rPr>
        <w:t>№</w:t>
      </w:r>
      <w:r w:rsidR="00847E50">
        <w:rPr>
          <w:sz w:val="28"/>
          <w:szCs w:val="28"/>
        </w:rPr>
        <w:t xml:space="preserve"> </w:t>
      </w:r>
      <w:r w:rsidR="00104F04">
        <w:rPr>
          <w:sz w:val="28"/>
          <w:szCs w:val="28"/>
        </w:rPr>
        <w:t>35-ФЗ «О противодействии терроризму</w:t>
      </w:r>
      <w:r w:rsidRPr="00F9752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AD0DEF">
        <w:rPr>
          <w:sz w:val="28"/>
          <w:szCs w:val="28"/>
        </w:rPr>
        <w:t xml:space="preserve"> </w:t>
      </w:r>
      <w:r w:rsidR="006C474A">
        <w:rPr>
          <w:sz w:val="28"/>
          <w:szCs w:val="28"/>
        </w:rPr>
        <w:t>постановлением администрации Партизанского го</w:t>
      </w:r>
      <w:r w:rsidR="00EA3F2F">
        <w:rPr>
          <w:sz w:val="28"/>
          <w:szCs w:val="28"/>
        </w:rPr>
        <w:t>родского округа от 26.08.2013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Pr="00195EA1">
        <w:rPr>
          <w:sz w:val="28"/>
          <w:szCs w:val="28"/>
        </w:rPr>
        <w:t xml:space="preserve">, </w:t>
      </w:r>
      <w:r w:rsidR="006A536D" w:rsidRPr="00B92D9F">
        <w:rPr>
          <w:sz w:val="28"/>
          <w:szCs w:val="28"/>
        </w:rPr>
        <w:t>постановлением администрации Парт</w:t>
      </w:r>
      <w:r w:rsidR="002F316C" w:rsidRPr="00B92D9F">
        <w:rPr>
          <w:sz w:val="28"/>
          <w:szCs w:val="28"/>
        </w:rPr>
        <w:t xml:space="preserve">изанского городского округа от </w:t>
      </w:r>
      <w:r w:rsidR="00B92D9F" w:rsidRPr="00A63A5C">
        <w:rPr>
          <w:sz w:val="28"/>
          <w:szCs w:val="28"/>
        </w:rPr>
        <w:t>2</w:t>
      </w:r>
      <w:r w:rsidR="009E277C" w:rsidRPr="00A63A5C">
        <w:rPr>
          <w:sz w:val="28"/>
          <w:szCs w:val="28"/>
        </w:rPr>
        <w:t>7</w:t>
      </w:r>
      <w:r w:rsidR="00EA3F2F">
        <w:rPr>
          <w:sz w:val="28"/>
          <w:szCs w:val="28"/>
        </w:rPr>
        <w:t xml:space="preserve">.05.2024 </w:t>
      </w:r>
      <w:r w:rsidR="002F316C" w:rsidRPr="00A63A5C">
        <w:rPr>
          <w:sz w:val="28"/>
          <w:szCs w:val="28"/>
        </w:rPr>
        <w:t xml:space="preserve">№ </w:t>
      </w:r>
      <w:r w:rsidR="009E277C" w:rsidRPr="00A63A5C">
        <w:rPr>
          <w:sz w:val="28"/>
          <w:szCs w:val="28"/>
        </w:rPr>
        <w:t>928</w:t>
      </w:r>
      <w:r w:rsidR="006A536D" w:rsidRPr="00B92D9F">
        <w:rPr>
          <w:sz w:val="28"/>
          <w:szCs w:val="28"/>
        </w:rPr>
        <w:t>-па</w:t>
      </w:r>
      <w:r w:rsidR="00257F26" w:rsidRPr="00B92D9F">
        <w:rPr>
          <w:sz w:val="28"/>
          <w:szCs w:val="28"/>
        </w:rPr>
        <w:t xml:space="preserve"> «О</w:t>
      </w:r>
      <w:r w:rsidR="00A63A5C">
        <w:rPr>
          <w:sz w:val="28"/>
          <w:szCs w:val="28"/>
        </w:rPr>
        <w:t xml:space="preserve"> внесении изменений в перечень муниципальных</w:t>
      </w:r>
      <w:proofErr w:type="gramEnd"/>
      <w:r w:rsidR="00A63A5C">
        <w:rPr>
          <w:sz w:val="28"/>
          <w:szCs w:val="28"/>
        </w:rPr>
        <w:t xml:space="preserve"> программ</w:t>
      </w:r>
      <w:r w:rsidR="00B92D9F" w:rsidRPr="00B92D9F">
        <w:rPr>
          <w:sz w:val="28"/>
          <w:szCs w:val="28"/>
        </w:rPr>
        <w:t xml:space="preserve">, реализуемых на территории </w:t>
      </w:r>
      <w:r w:rsidR="00257F26" w:rsidRPr="00B92D9F">
        <w:rPr>
          <w:sz w:val="28"/>
          <w:szCs w:val="28"/>
        </w:rPr>
        <w:t>Партизанского городского округа</w:t>
      </w:r>
      <w:r w:rsidR="00A63A5C">
        <w:rPr>
          <w:sz w:val="28"/>
          <w:szCs w:val="28"/>
        </w:rPr>
        <w:t xml:space="preserve">, </w:t>
      </w:r>
      <w:proofErr w:type="gramStart"/>
      <w:r w:rsidR="00A63A5C">
        <w:rPr>
          <w:sz w:val="28"/>
          <w:szCs w:val="28"/>
        </w:rPr>
        <w:t>утвержденный</w:t>
      </w:r>
      <w:proofErr w:type="gramEnd"/>
      <w:r w:rsidR="00A63A5C">
        <w:rPr>
          <w:sz w:val="28"/>
          <w:szCs w:val="28"/>
        </w:rPr>
        <w:t xml:space="preserve"> постановлением администрации Партизанского городского округа от 29 мая 2023 года № 783-па</w:t>
      </w:r>
      <w:r w:rsidR="00257F26" w:rsidRPr="00B92D9F">
        <w:rPr>
          <w:sz w:val="28"/>
          <w:szCs w:val="28"/>
        </w:rPr>
        <w:t>»,</w:t>
      </w:r>
      <w:r w:rsidR="00257F26">
        <w:rPr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BF6669">
        <w:rPr>
          <w:sz w:val="28"/>
          <w:szCs w:val="28"/>
        </w:rPr>
        <w:t>,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082B45" w:rsidRPr="00997BA7" w:rsidRDefault="00082B45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Pr="00195EA1" w:rsidRDefault="00195EA1" w:rsidP="00847E50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прилагаемую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3DA3">
        <w:rPr>
          <w:rFonts w:ascii="Times New Roman" w:hAnsi="Times New Roman" w:cs="Times New Roman"/>
          <w:b w:val="0"/>
          <w:sz w:val="28"/>
          <w:szCs w:val="28"/>
        </w:rPr>
        <w:lastRenderedPageBreak/>
        <w:t>(далее – Программа).</w:t>
      </w:r>
    </w:p>
    <w:p w:rsidR="00360920" w:rsidRDefault="00195EA1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195EA1">
        <w:t>2</w:t>
      </w:r>
      <w:r w:rsidR="00B06B25">
        <w:t>. Н</w:t>
      </w:r>
      <w:r w:rsidR="00360920">
        <w:t>астоящее постановление подлежит</w:t>
      </w:r>
      <w:r w:rsidR="00BF6669">
        <w:t xml:space="preserve"> размещению на официальном сайте администрации ПГО в информационно-телекоммуникационной сети «Интернет», </w:t>
      </w:r>
      <w:r w:rsidR="00360920">
        <w:t>опубликованию в газете «Вести» и вступает в силу после</w:t>
      </w:r>
      <w:r w:rsidR="00997BA7">
        <w:t xml:space="preserve"> его официального опубликов</w:t>
      </w:r>
      <w:r w:rsidR="005720EE">
        <w:t>ания</w:t>
      </w:r>
      <w:r w:rsidR="00321963">
        <w:t>, но не ранее 1 января 2025 года.</w:t>
      </w:r>
    </w:p>
    <w:p w:rsidR="0080612C" w:rsidRDefault="00EA3F2F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3.</w:t>
      </w:r>
      <w:r w:rsidR="00196803">
        <w:t xml:space="preserve"> </w:t>
      </w:r>
      <w:proofErr w:type="gramStart"/>
      <w:r>
        <w:t xml:space="preserve">Контроль </w:t>
      </w:r>
      <w:r w:rsidR="0080612C">
        <w:t>за</w:t>
      </w:r>
      <w:proofErr w:type="gramEnd"/>
      <w:r w:rsidR="0080612C">
        <w:t xml:space="preserve"> </w:t>
      </w:r>
      <w:r w:rsidR="00196803">
        <w:t>исполнением настоящего постановления</w:t>
      </w:r>
      <w:r w:rsidR="0080612C">
        <w:t xml:space="preserve"> оставляю за собой.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9C9" w:rsidRDefault="000119C9" w:rsidP="00082B45">
      <w:pPr>
        <w:pStyle w:val="14"/>
        <w:tabs>
          <w:tab w:val="left" w:pos="709"/>
        </w:tabs>
        <w:ind w:left="0" w:firstLine="0"/>
        <w:jc w:val="both"/>
      </w:pPr>
    </w:p>
    <w:p w:rsidR="000119C9" w:rsidRDefault="000119C9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196803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60920" w:rsidRPr="00360920">
        <w:rPr>
          <w:sz w:val="28"/>
          <w:szCs w:val="28"/>
        </w:rPr>
        <w:t xml:space="preserve"> городского округа</w:t>
      </w:r>
      <w:r w:rsidR="009E277C">
        <w:rPr>
          <w:sz w:val="28"/>
          <w:szCs w:val="28"/>
        </w:rPr>
        <w:t xml:space="preserve">                               </w:t>
      </w:r>
      <w:r w:rsidR="00DF798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О.А. Бондарев</w:t>
      </w:r>
    </w:p>
    <w:sectPr w:rsidR="000112E2" w:rsidRPr="00360920" w:rsidSect="00EA3F2F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A9" w:rsidRDefault="003658A9" w:rsidP="00632E9E">
      <w:r>
        <w:separator/>
      </w:r>
    </w:p>
  </w:endnote>
  <w:endnote w:type="continuationSeparator" w:id="0">
    <w:p w:rsidR="003658A9" w:rsidRDefault="003658A9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A9" w:rsidRDefault="003658A9" w:rsidP="00632E9E">
      <w:r>
        <w:separator/>
      </w:r>
    </w:p>
  </w:footnote>
  <w:footnote w:type="continuationSeparator" w:id="0">
    <w:p w:rsidR="003658A9" w:rsidRDefault="003658A9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9E" w:rsidRDefault="00FF4A20" w:rsidP="00632E9E">
    <w:pPr>
      <w:pStyle w:val="a9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EA1"/>
    <w:rsid w:val="000112E2"/>
    <w:rsid w:val="000119C9"/>
    <w:rsid w:val="00071F21"/>
    <w:rsid w:val="00082B45"/>
    <w:rsid w:val="0008353A"/>
    <w:rsid w:val="00090D64"/>
    <w:rsid w:val="000E5CF8"/>
    <w:rsid w:val="001024C3"/>
    <w:rsid w:val="00103CE5"/>
    <w:rsid w:val="00104F04"/>
    <w:rsid w:val="0010738B"/>
    <w:rsid w:val="00114BFA"/>
    <w:rsid w:val="001263E8"/>
    <w:rsid w:val="00127357"/>
    <w:rsid w:val="00195788"/>
    <w:rsid w:val="00195EA1"/>
    <w:rsid w:val="00196803"/>
    <w:rsid w:val="001C2D35"/>
    <w:rsid w:val="001C7002"/>
    <w:rsid w:val="001D1CB2"/>
    <w:rsid w:val="001E6FEE"/>
    <w:rsid w:val="00226FF0"/>
    <w:rsid w:val="00257F26"/>
    <w:rsid w:val="002664DD"/>
    <w:rsid w:val="00281524"/>
    <w:rsid w:val="00292559"/>
    <w:rsid w:val="00293CC1"/>
    <w:rsid w:val="002F316C"/>
    <w:rsid w:val="00321963"/>
    <w:rsid w:val="00322A65"/>
    <w:rsid w:val="003273DE"/>
    <w:rsid w:val="00330914"/>
    <w:rsid w:val="00343D37"/>
    <w:rsid w:val="00360920"/>
    <w:rsid w:val="003658A9"/>
    <w:rsid w:val="003842CF"/>
    <w:rsid w:val="003E71EE"/>
    <w:rsid w:val="00406FC6"/>
    <w:rsid w:val="00453509"/>
    <w:rsid w:val="004A1A38"/>
    <w:rsid w:val="004D161C"/>
    <w:rsid w:val="00523C0B"/>
    <w:rsid w:val="00546EEA"/>
    <w:rsid w:val="005720EE"/>
    <w:rsid w:val="005764FB"/>
    <w:rsid w:val="00582B1A"/>
    <w:rsid w:val="00632E9E"/>
    <w:rsid w:val="00642CA0"/>
    <w:rsid w:val="00680A81"/>
    <w:rsid w:val="006A2350"/>
    <w:rsid w:val="006A536D"/>
    <w:rsid w:val="006C474A"/>
    <w:rsid w:val="006C718E"/>
    <w:rsid w:val="006D732F"/>
    <w:rsid w:val="007702A8"/>
    <w:rsid w:val="007910CE"/>
    <w:rsid w:val="007A48A8"/>
    <w:rsid w:val="0080612C"/>
    <w:rsid w:val="00821C9B"/>
    <w:rsid w:val="00847E50"/>
    <w:rsid w:val="00863624"/>
    <w:rsid w:val="00880016"/>
    <w:rsid w:val="00897E9C"/>
    <w:rsid w:val="008E28CA"/>
    <w:rsid w:val="008F5A56"/>
    <w:rsid w:val="009022EA"/>
    <w:rsid w:val="00915823"/>
    <w:rsid w:val="00935B67"/>
    <w:rsid w:val="00953D4F"/>
    <w:rsid w:val="00972E68"/>
    <w:rsid w:val="0097418F"/>
    <w:rsid w:val="00992F9F"/>
    <w:rsid w:val="00997BA7"/>
    <w:rsid w:val="009E277C"/>
    <w:rsid w:val="00A63A5C"/>
    <w:rsid w:val="00A71ECA"/>
    <w:rsid w:val="00AA4CCF"/>
    <w:rsid w:val="00AB1AA4"/>
    <w:rsid w:val="00AD0DEF"/>
    <w:rsid w:val="00B06B25"/>
    <w:rsid w:val="00B15061"/>
    <w:rsid w:val="00B301C5"/>
    <w:rsid w:val="00B3529C"/>
    <w:rsid w:val="00B444AF"/>
    <w:rsid w:val="00B83DA3"/>
    <w:rsid w:val="00B92B24"/>
    <w:rsid w:val="00B92D9F"/>
    <w:rsid w:val="00BA04BB"/>
    <w:rsid w:val="00BA074F"/>
    <w:rsid w:val="00BF6669"/>
    <w:rsid w:val="00C11A03"/>
    <w:rsid w:val="00C86C6C"/>
    <w:rsid w:val="00C9008C"/>
    <w:rsid w:val="00CE067E"/>
    <w:rsid w:val="00D21BE3"/>
    <w:rsid w:val="00D508AB"/>
    <w:rsid w:val="00D55192"/>
    <w:rsid w:val="00D60153"/>
    <w:rsid w:val="00D7688C"/>
    <w:rsid w:val="00D97F0E"/>
    <w:rsid w:val="00DE5E33"/>
    <w:rsid w:val="00DF798F"/>
    <w:rsid w:val="00E35627"/>
    <w:rsid w:val="00E87589"/>
    <w:rsid w:val="00EA3F2F"/>
    <w:rsid w:val="00EA4E1C"/>
    <w:rsid w:val="00F01B1F"/>
    <w:rsid w:val="00F60503"/>
    <w:rsid w:val="00F70D6F"/>
    <w:rsid w:val="00F83750"/>
    <w:rsid w:val="00FB59B4"/>
    <w:rsid w:val="00FC3D2E"/>
    <w:rsid w:val="00FC4A56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89290-C463-426A-8984-307D073D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ASRock</cp:lastModifiedBy>
  <cp:revision>43</cp:revision>
  <cp:lastPrinted>2024-09-02T03:22:00Z</cp:lastPrinted>
  <dcterms:created xsi:type="dcterms:W3CDTF">2019-05-23T22:25:00Z</dcterms:created>
  <dcterms:modified xsi:type="dcterms:W3CDTF">2024-09-04T03:26:00Z</dcterms:modified>
</cp:coreProperties>
</file>